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5078" w14:textId="4170E760" w:rsidR="004B2A94" w:rsidRPr="006016B0" w:rsidRDefault="00000000">
      <w:pPr>
        <w:spacing w:line="360" w:lineRule="auto"/>
        <w:rPr>
          <w:rFonts w:ascii="Times New Roman" w:eastAsia="黑体" w:hAnsi="Times New Roman" w:cs="Times New Roman"/>
          <w:sz w:val="32"/>
          <w:szCs w:val="32"/>
        </w:rPr>
      </w:pPr>
      <w:r w:rsidRPr="006016B0">
        <w:rPr>
          <w:rFonts w:ascii="Times New Roman" w:eastAsia="黑体" w:hAnsi="Times New Roman" w:cs="Times New Roman"/>
          <w:sz w:val="32"/>
          <w:szCs w:val="32"/>
        </w:rPr>
        <w:t>附件</w:t>
      </w:r>
      <w:r w:rsidR="00F80370" w:rsidRPr="006016B0">
        <w:rPr>
          <w:rFonts w:ascii="Times New Roman" w:eastAsia="黑体" w:hAnsi="Times New Roman" w:cs="Times New Roman"/>
          <w:sz w:val="32"/>
          <w:szCs w:val="32"/>
        </w:rPr>
        <w:t>3</w:t>
      </w:r>
    </w:p>
    <w:p w14:paraId="5217DC4A" w14:textId="77777777" w:rsidR="004B2A94" w:rsidRDefault="00000000">
      <w:pPr>
        <w:spacing w:line="360" w:lineRule="auto"/>
        <w:jc w:val="center"/>
        <w:rPr>
          <w:b/>
          <w:bCs/>
          <w:sz w:val="24"/>
        </w:rPr>
      </w:pPr>
      <w:r>
        <w:rPr>
          <w:rFonts w:ascii="方正小标宋简体" w:eastAsia="方正小标宋简体" w:hAnsi="方正小标宋简体" w:cs="方正小标宋简体" w:hint="eastAsia"/>
          <w:sz w:val="36"/>
          <w:szCs w:val="36"/>
        </w:rPr>
        <w:t>2022年度全国统战理论政策研究创新成果获奖篇目</w:t>
      </w:r>
    </w:p>
    <w:p w14:paraId="786AF4C5" w14:textId="77777777" w:rsidR="004B2A94" w:rsidRDefault="004B2A94">
      <w:pPr>
        <w:spacing w:line="360" w:lineRule="auto"/>
        <w:ind w:firstLineChars="200" w:firstLine="643"/>
        <w:rPr>
          <w:rFonts w:ascii="仿宋_GB2312" w:eastAsia="仿宋_GB2312" w:hAnsi="仿宋_GB2312" w:cs="仿宋_GB2312"/>
          <w:b/>
          <w:bCs/>
          <w:sz w:val="32"/>
          <w:szCs w:val="32"/>
        </w:rPr>
      </w:pPr>
    </w:p>
    <w:p w14:paraId="3A3D2D5E" w14:textId="77777777" w:rsidR="004B2A94" w:rsidRDefault="00000000">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一等奖(共 10 篇)</w:t>
      </w:r>
    </w:p>
    <w:p w14:paraId="5802361B"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1.新时代海外统战工作的新挑战及对策研究</w:t>
      </w:r>
    </w:p>
    <w:p w14:paraId="67E2842C"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2.北京市铸牢中华民族共同体意识实践路径研究报告</w:t>
      </w:r>
    </w:p>
    <w:p w14:paraId="77F56811"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3.国有资本入股民营企业背景下的促进“两个健康”研究</w:t>
      </w:r>
    </w:p>
    <w:p w14:paraId="1CA65D72"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4.中华民族共同体视野下中华文化符号和中华民族形象体系在涉藏地区的建构研究</w:t>
      </w:r>
    </w:p>
    <w:p w14:paraId="355BAF43"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5.网络人士思想政治工作对策建议--以2020-2022年百度、抖音、头条、B站大V为例</w:t>
      </w:r>
    </w:p>
    <w:p w14:paraId="195F76CF"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6.坚持系统观念推动统战工作融入基层党建和社会治理体系路径分析</w:t>
      </w:r>
    </w:p>
    <w:p w14:paraId="7E5D9207"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7.对台统战工作的话语体系及宣传策略研究</w:t>
      </w:r>
    </w:p>
    <w:p w14:paraId="66B80489"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8.坚持全面系统推进支持宗教界全面从严治教研究--以浙江为例</w:t>
      </w:r>
    </w:p>
    <w:p w14:paraId="3C92EE7C"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9.民主党派政治交接的时代内涵、现实问题与深化路径研究--以地方组织为观察视角</w:t>
      </w:r>
    </w:p>
    <w:p w14:paraId="6BD3E868"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10.山西省农村基督教十年变化研究及对策</w:t>
      </w:r>
    </w:p>
    <w:p w14:paraId="3B87C40F" w14:textId="77777777" w:rsidR="004B2A94" w:rsidRDefault="00000000">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二等奖(共 20 篇)</w:t>
      </w:r>
    </w:p>
    <w:p w14:paraId="62794B0A"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1.首都统一战线在百年统战史中的独特地位作用</w:t>
      </w:r>
    </w:p>
    <w:p w14:paraId="6240A56F"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2.关于我国基督教中国化解经的理论与实践研究</w:t>
      </w:r>
    </w:p>
    <w:p w14:paraId="65177541"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3.宗教事务治理的理论探析和对策研究</w:t>
      </w:r>
    </w:p>
    <w:p w14:paraId="4FFA27F6"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4.中华文化海外传播促进海内外民心相知相通研究</w:t>
      </w:r>
    </w:p>
    <w:p w14:paraId="4ADBF10B"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5.统一战线聚力共同富裕的逻辑与路径</w:t>
      </w:r>
    </w:p>
    <w:p w14:paraId="72BB0351"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6.全过程人民民主视野下参政党助力国家治理现代化探析</w:t>
      </w:r>
    </w:p>
    <w:p w14:paraId="0B7B2FD8"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7.统一战线发展全过程人民民主的几点思考</w:t>
      </w:r>
    </w:p>
    <w:p w14:paraId="0FE716DC"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8.宗教教职人员信用建设研究</w:t>
      </w:r>
    </w:p>
    <w:p w14:paraId="2F64C1E7"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9、短视频传播背景下铸牢中华民族共同体意识研究</w:t>
      </w:r>
    </w:p>
    <w:p w14:paraId="476F7570"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10.百年未有之大变局条件下海外统战工作方式创新研究--以网络方式为例</w:t>
      </w:r>
    </w:p>
    <w:p w14:paraId="19F91E36"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11.香港初中英语教材中的国家认同建构问题及其建议研究</w:t>
      </w:r>
    </w:p>
    <w:p w14:paraId="0508ACE7"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12.横琴粤澳深度合作区宗教领域风险防范研究</w:t>
      </w:r>
    </w:p>
    <w:p w14:paraId="38DDBEA2"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13.建设铸牢中华民族共同体意识示范区指标体系与实践路径研究</w:t>
      </w:r>
    </w:p>
    <w:p w14:paraId="2DE726D8"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14.关于“有意识地把一部分优秀人才留在党外”情况的调研报告</w:t>
      </w:r>
    </w:p>
    <w:p w14:paraId="17C9E5B7"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15.以侨为“桥”提升新型政党制度国际影响力研究</w:t>
      </w:r>
    </w:p>
    <w:p w14:paraId="377E6EA1"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16.新时代民营经济统战工作方针的丰富内涵及其实践价值</w:t>
      </w:r>
    </w:p>
    <w:p w14:paraId="0866E577"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17.新时代党外知识分子思想引领路径研究--以贵州省</w:t>
      </w:r>
      <w:r>
        <w:rPr>
          <w:rFonts w:ascii="仿宋_GB2312" w:eastAsia="仿宋_GB2312" w:hAnsi="仿宋_GB2312" w:cs="仿宋_GB2312" w:hint="eastAsia"/>
          <w:sz w:val="32"/>
          <w:szCs w:val="32"/>
        </w:rPr>
        <w:lastRenderedPageBreak/>
        <w:t>党外知识分子为例</w:t>
      </w:r>
    </w:p>
    <w:p w14:paraId="6E7DCAF0"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18.新时代统一战线在维护国家安全中的重要作用探析</w:t>
      </w:r>
    </w:p>
    <w:p w14:paraId="6ADF48AE"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19.全面推进乡村振兴背景下宁夏加快建设铸牢中华民族共同体意识示范区研究</w:t>
      </w:r>
    </w:p>
    <w:p w14:paraId="12F41FD8" w14:textId="77777777" w:rsidR="004B2A9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20.新疆伊斯兰教中国化经学思想建设研究</w:t>
      </w:r>
    </w:p>
    <w:sectPr w:rsidR="004B2A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B456" w14:textId="77777777" w:rsidR="00EF7CF7" w:rsidRDefault="00EF7CF7">
      <w:r>
        <w:separator/>
      </w:r>
    </w:p>
  </w:endnote>
  <w:endnote w:type="continuationSeparator" w:id="0">
    <w:p w14:paraId="30047D19" w14:textId="77777777" w:rsidR="00EF7CF7" w:rsidRDefault="00EF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8E7C" w14:textId="77777777" w:rsidR="004B2A94" w:rsidRDefault="00000000">
    <w:pPr>
      <w:pStyle w:val="a3"/>
    </w:pPr>
    <w:r>
      <w:rPr>
        <w:noProof/>
      </w:rPr>
      <mc:AlternateContent>
        <mc:Choice Requires="wps">
          <w:drawing>
            <wp:anchor distT="0" distB="0" distL="114300" distR="114300" simplePos="0" relativeHeight="251659264" behindDoc="0" locked="0" layoutInCell="1" allowOverlap="1" wp14:anchorId="24B0CB9A" wp14:editId="2D7F8B9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1B05FC" w14:textId="77777777" w:rsidR="004B2A94"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B0CB9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11B05FC" w14:textId="77777777" w:rsidR="004B2A94"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4940" w14:textId="77777777" w:rsidR="00EF7CF7" w:rsidRDefault="00EF7CF7">
      <w:r>
        <w:separator/>
      </w:r>
    </w:p>
  </w:footnote>
  <w:footnote w:type="continuationSeparator" w:id="0">
    <w:p w14:paraId="2BBF81F5" w14:textId="77777777" w:rsidR="00EF7CF7" w:rsidRDefault="00EF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yMWJhOWMzOGRmNWMyNjg3NWIzNTQzYjY3YTU1ZTEifQ=="/>
  </w:docVars>
  <w:rsids>
    <w:rsidRoot w:val="6F401B7F"/>
    <w:rsid w:val="004B2A94"/>
    <w:rsid w:val="006016B0"/>
    <w:rsid w:val="00EF7CF7"/>
    <w:rsid w:val="00F80370"/>
    <w:rsid w:val="46DE19AB"/>
    <w:rsid w:val="672B4BAD"/>
    <w:rsid w:val="6F401B7F"/>
    <w:rsid w:val="7CBA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ABF88"/>
  <w15:docId w15:val="{E163497F-A07D-476E-9937-6299F637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乐乐</dc:creator>
  <cp:lastModifiedBy>Chiao Augustus</cp:lastModifiedBy>
  <cp:revision>3</cp:revision>
  <dcterms:created xsi:type="dcterms:W3CDTF">2023-02-14T07:08:00Z</dcterms:created>
  <dcterms:modified xsi:type="dcterms:W3CDTF">2023-05-15T05:04:00Z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6F87266B59474D0D8AA3700A33F268F0</vt:lpwstr>
  </property>
</Properties>
</file>